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12086A" w:rsidP="00CD1AAE">
      <w:pPr>
        <w:jc w:val="center"/>
        <w:rPr>
          <w:b/>
          <w:sz w:val="28"/>
          <w:szCs w:val="28"/>
        </w:rPr>
      </w:pPr>
      <w:r w:rsidRPr="0012086A">
        <w:rPr>
          <w:b/>
          <w:sz w:val="28"/>
          <w:szCs w:val="28"/>
        </w:rPr>
        <w:t>Тимский р-н, с. Леженьки</w:t>
      </w:r>
      <w:r>
        <w:rPr>
          <w:rStyle w:val="a6"/>
          <w:b/>
          <w:sz w:val="28"/>
          <w:szCs w:val="28"/>
        </w:rPr>
        <w:footnoteReference w:id="2"/>
      </w:r>
    </w:p>
    <w:p w:rsidR="00456D36" w:rsidRPr="00FC6170" w:rsidRDefault="00456D36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12086A" w:rsidRPr="0012086A">
              <w:rPr>
                <w:sz w:val="28"/>
                <w:szCs w:val="28"/>
                <w:u w:val="single"/>
              </w:rPr>
              <w:t>Тимский р-н, с. Леженьки</w:t>
            </w:r>
            <w:r w:rsidR="00456D36">
              <w:rPr>
                <w:sz w:val="28"/>
                <w:szCs w:val="28"/>
                <w:u w:val="single"/>
              </w:rPr>
              <w:t xml:space="preserve">, </w:t>
            </w:r>
            <w:r w:rsidR="0012086A">
              <w:rPr>
                <w:sz w:val="28"/>
                <w:szCs w:val="28"/>
                <w:u w:val="single"/>
              </w:rPr>
              <w:t>1962</w:t>
            </w:r>
            <w:r w:rsidR="00456D36">
              <w:rPr>
                <w:sz w:val="28"/>
                <w:szCs w:val="28"/>
                <w:u w:val="single"/>
              </w:rPr>
              <w:t xml:space="preserve"> г.</w:t>
            </w:r>
          </w:p>
          <w:p w:rsidR="00456D36" w:rsidRPr="009C2FBC" w:rsidRDefault="00456D36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12086A">
              <w:rPr>
                <w:sz w:val="28"/>
                <w:szCs w:val="28"/>
                <w:u w:val="single"/>
              </w:rPr>
              <w:t>-375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456D36" w:rsidRPr="009C2FBC" w:rsidRDefault="00456D36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  <w:r w:rsidR="0012086A">
              <w:rPr>
                <w:sz w:val="28"/>
                <w:szCs w:val="28"/>
                <w:u w:val="single"/>
              </w:rPr>
              <w:t>, увенчанная памятн</w:t>
            </w:r>
            <w:r w:rsidR="0012086A">
              <w:rPr>
                <w:sz w:val="28"/>
                <w:szCs w:val="28"/>
                <w:u w:val="single"/>
              </w:rPr>
              <w:t>и</w:t>
            </w:r>
            <w:r w:rsidR="0012086A">
              <w:rPr>
                <w:sz w:val="28"/>
                <w:szCs w:val="28"/>
                <w:u w:val="single"/>
              </w:rPr>
              <w:t>ком</w:t>
            </w:r>
          </w:p>
          <w:p w:rsidR="00456D36" w:rsidRPr="009C2FBC" w:rsidRDefault="00456D36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12086A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10х12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>
              <w:rPr>
                <w:sz w:val="28"/>
                <w:szCs w:val="28"/>
                <w:u w:val="single"/>
              </w:rPr>
              <w:t xml:space="preserve">ограждение металлическое, </w:t>
            </w:r>
            <w:r w:rsidR="00EF6AB5">
              <w:rPr>
                <w:sz w:val="28"/>
                <w:szCs w:val="28"/>
                <w:u w:val="single"/>
              </w:rPr>
              <w:t>с</w:t>
            </w:r>
            <w:r w:rsidR="00EF6AB5">
              <w:rPr>
                <w:sz w:val="28"/>
                <w:szCs w:val="28"/>
                <w:u w:val="single"/>
              </w:rPr>
              <w:t>о</w:t>
            </w:r>
            <w:r w:rsidR="00EF6AB5">
              <w:rPr>
                <w:sz w:val="28"/>
                <w:szCs w:val="28"/>
                <w:u w:val="single"/>
              </w:rPr>
              <w:t xml:space="preserve">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456D36" w:rsidRPr="009C2FBC" w:rsidRDefault="00456D36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12086A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Высота памятника- 4 м, установлен на постаменте высотой 1,5 м, окрашен краской серебристого цвета, огражд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ние из цепей на металлических стойках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12086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12086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456D36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12086A" w:rsidP="008654E8">
            <w:pPr>
              <w:jc w:val="both"/>
              <w:rPr>
                <w:sz w:val="28"/>
                <w:szCs w:val="28"/>
              </w:rPr>
            </w:pPr>
            <w:r w:rsidRPr="0012086A">
              <w:rPr>
                <w:sz w:val="28"/>
                <w:szCs w:val="28"/>
              </w:rPr>
              <w:t>с. Леженьки</w:t>
            </w:r>
          </w:p>
          <w:p w:rsidR="00456D36" w:rsidRDefault="00456D36" w:rsidP="008654E8">
            <w:pPr>
              <w:jc w:val="both"/>
              <w:rPr>
                <w:sz w:val="28"/>
                <w:szCs w:val="28"/>
              </w:rPr>
            </w:pPr>
          </w:p>
          <w:p w:rsidR="00456D36" w:rsidRPr="00C55FA5" w:rsidRDefault="00456D36" w:rsidP="008654E8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12086A" w:rsidP="00CA5704">
            <w:pPr>
              <w:jc w:val="both"/>
              <w:rPr>
                <w:sz w:val="28"/>
                <w:szCs w:val="28"/>
              </w:rPr>
            </w:pPr>
            <w:r w:rsidRPr="0012086A">
              <w:rPr>
                <w:sz w:val="28"/>
                <w:szCs w:val="28"/>
              </w:rPr>
              <w:t>МОУ "Леженьская основная общеобр</w:t>
            </w:r>
            <w:r w:rsidRPr="0012086A">
              <w:rPr>
                <w:sz w:val="28"/>
                <w:szCs w:val="28"/>
              </w:rPr>
              <w:t>а</w:t>
            </w:r>
            <w:r w:rsidRPr="0012086A">
              <w:rPr>
                <w:sz w:val="28"/>
                <w:szCs w:val="28"/>
              </w:rPr>
              <w:t>зовательная школа"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5219F4" w:rsidRDefault="005219F4" w:rsidP="00A21134">
      <w:pPr>
        <w:jc w:val="both"/>
      </w:pPr>
    </w:p>
    <w:p w:rsidR="00EF6AB5" w:rsidRDefault="00EF6AB5" w:rsidP="00A21134">
      <w:pPr>
        <w:jc w:val="both"/>
      </w:pPr>
    </w:p>
    <w:p w:rsidR="00C06F0C" w:rsidRDefault="00C06F0C" w:rsidP="00A21134">
      <w:pPr>
        <w:jc w:val="both"/>
      </w:pPr>
    </w:p>
    <w:p w:rsidR="008654E8" w:rsidRDefault="008654E8" w:rsidP="00A21134">
      <w:pPr>
        <w:jc w:val="both"/>
      </w:pPr>
    </w:p>
    <w:p w:rsidR="007B6516" w:rsidRDefault="00456D36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3pt;height:734.15pt">
            <v:imagedata r:id="rId8" o:title="images3[2]"/>
          </v:shape>
        </w:pict>
      </w:r>
    </w:p>
    <w:sectPr w:rsidR="007B651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C7C" w:rsidRDefault="00707C7C" w:rsidP="00FF362D">
      <w:r>
        <w:separator/>
      </w:r>
    </w:p>
  </w:endnote>
  <w:endnote w:type="continuationSeparator" w:id="1">
    <w:p w:rsidR="00707C7C" w:rsidRDefault="00707C7C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C7C" w:rsidRDefault="00707C7C" w:rsidP="00FF362D">
      <w:r>
        <w:separator/>
      </w:r>
    </w:p>
  </w:footnote>
  <w:footnote w:type="continuationSeparator" w:id="1">
    <w:p w:rsidR="00707C7C" w:rsidRDefault="00707C7C" w:rsidP="00FF362D">
      <w:r>
        <w:continuationSeparator/>
      </w:r>
    </w:p>
  </w:footnote>
  <w:footnote w:id="2">
    <w:p w:rsidR="0012086A" w:rsidRDefault="0012086A">
      <w:pPr>
        <w:pStyle w:val="a4"/>
      </w:pPr>
      <w:r>
        <w:rPr>
          <w:rStyle w:val="a6"/>
        </w:rPr>
        <w:footnoteRef/>
      </w:r>
      <w:hyperlink r:id="rId1" w:history="1">
        <w:r w:rsidRPr="00874580">
          <w:rPr>
            <w:rStyle w:val="a7"/>
          </w:rPr>
          <w:t>https://obd-memorial.ru/html/info.htm?id=1150528703&amp;p=2</w:t>
        </w:r>
      </w:hyperlink>
    </w:p>
    <w:p w:rsidR="0012086A" w:rsidRDefault="0012086A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56D36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337C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07C7C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593C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8703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14456-EFF0-4A12-8987-B673FFC07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2020-04-27T17:47:00Z</dcterms:created>
  <dcterms:modified xsi:type="dcterms:W3CDTF">2002-01-01T01:20:00Z</dcterms:modified>
</cp:coreProperties>
</file>